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56"/>
        <w:gridCol w:w="5715"/>
      </w:tblGrid>
      <w:tr>
        <w:trPr>
          <w:cantSplit/>
        </w:trPr>
        <w:tc>
          <w:tcPr>
            <w:tcW w:type="dxa" w:w="3356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1" w:name="buildsia_agency"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ĐƠN VỊ LẬP HỒ SƠ</w:t>
            </w:r>
            <w:bookmarkEnd w:id="1"/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 xml:space="preserve">Số: </w:t>
            </w:r>
            <w:bookmarkStart w:id="2" w:name="buildsia_number"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…/…</w:t>
            </w:r>
            <w:bookmarkEnd w:id="2"/>
          </w:p>
        </w:tc>
        <w:tc>
          <w:tcPr>
            <w:tcW w:type="dxa" w:w="571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CỘNG HÒA XÃ HỘI CHỦ NGHĨA VIỆT NAM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Độc lập - Tự do - Hạnh phúc</w:t>
            </w:r>
          </w:p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bookmarkStart w:id="3" w:name="buildsia_date"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</w:rPr>
              <w:t>…, ngày … tháng … năm …</w:t>
            </w:r>
            <w:bookmarkEnd w:id="3"/>
          </w:p>
        </w:tc>
      </w:tr>
    </w:tbl>
    <w:p>
      <w:pPr>
        <w:keepNext/>
        <w:widowControl/>
        <w:spacing w:after="120" w:before="80" w:line="276" w:lineRule="auto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NHẬT KÝ THI CÔNG XÂY DỰNG CÔNG TRÌNH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bookmarkStart w:id="4" w:name="buildsia_project"/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Tên dự án: …</w:t>
      </w:r>
      <w:bookmarkEnd w:id="4"/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trình / gói thầu: …; địa điểm: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Mẫu tham khảo BuildSIA theo Phụ lục IIa NĐ 207/2026/NĐ-CP.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Ngày / ca thi công: …; số trang nhật ký: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Nhiệt độ, thời tiết và điều kiện thi công: …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94"/>
        <w:gridCol w:w="2948"/>
        <w:gridCol w:w="2665"/>
        <w:gridCol w:w="2665"/>
      </w:tblGrid>
      <w:tr>
        <w:trPr>
          <w:cantSplit/>
          <w:tblHeader/>
          <w:tblHeader/>
          <w:tblHeader/>
          <w:tblHeader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STT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Nhân công / thiết bị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Số lượng / thời gian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Công việc / vị trí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1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  <w:tr>
        <w:trPr>
          <w:cantSplit/>
        </w:trPr>
        <w:tc>
          <w:tcPr>
            <w:tcW w:type="dxa" w:w="794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2</w:t>
            </w:r>
          </w:p>
        </w:tc>
        <w:tc>
          <w:tcPr>
            <w:tcW w:type="dxa" w:w="2948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  <w:tc>
          <w:tcPr>
            <w:tcW w:type="dxa" w:w="2665"/>
            <w:vAlign w:val="center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both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6"/>
              </w:rPr>
              <w:t>…</w:t>
            </w:r>
          </w:p>
        </w:tc>
      </w:tr>
    </w:tbl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Công việc thi công và nghiệm thu trong ngày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việc, vị trí, khối lượng và diễn biến thực hiện: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Công việc đã nghiệm thu; số biên bản, thời gian và kết quả: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Sự cố, hư hỏng, tai nạn và vấn đề phát sinh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Diễn biến, thời điểm, phạm vi ảnh hưởng (nếu có):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Biện pháp xử lý, người chịu trách nhiệm và kết quả khắc phục: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Kiến nghị, ý kiến giải quyết của các bên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Kiến nghị của nhà thầu thi công và giám sát: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Ý kiến của chủ đầu tư, thiết kế và các bên liên quan: …</w:t>
      </w:r>
    </w:p>
    <w:p>
      <w:pPr>
        <w:keepNext w:val="0"/>
        <w:widowControl/>
        <w:spacing w:after="120" w:before="0" w:line="276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</w:rPr>
        <w:t>Văn bản kỹ thuật lưu cùng nhật ký: số / ngày / nội dung 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KỸ THUẬT THI CÔNG / NGƯỜI GHI NHẬT KÝ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  <w:tc>
          <w:tcPr>
            <w:tcW w:type="dxa" w:w="4535"/>
            <w:vAlign w:val="top"/>
          </w:tcPr>
          <w:p>
            <w:pPr>
              <w:keepNext w:val="0"/>
              <w:widowControl/>
              <w:spacing w:after="12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</w:rPr>
              <w:t>GIÁM SÁT XÁC NHẬN THEO THỎA THUẬN</w:t>
            </w:r>
          </w:p>
          <w:p>
            <w:pPr>
              <w:keepNext w:val="0"/>
              <w:widowControl/>
              <w:spacing w:after="480" w:before="0" w:line="264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</w:rPr>
              <w:t>(Ký, ghi rõ họ tên, chức vụ; đóng dấu khi có yêu cầu)</w:t>
            </w:r>
          </w:p>
        </w:tc>
      </w:tr>
    </w:tbl>
    <w:sectPr w:rsidR="00FC693F" w:rsidRPr="0006063C" w:rsidSect="00034616">
      <w:headerReference w:type="default" r:id="rId9"/>
      <w:headerReference w:type="first" r:id="rId10"/>
      <w:pgSz w:w="11906" w:h="16838"/>
      <w:pgMar w:top="1417" w:right="1134" w:bottom="1417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07 – Nhật ký thi công xây dựng công trình</dc:title>
  <dc:subject>Mẫu tham khảo BuildSIA – 207/2026/NĐ-CP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